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6C" w:rsidRPr="00072726" w:rsidRDefault="0000586C" w:rsidP="0000586C">
      <w:pPr>
        <w:pStyle w:val="a3"/>
        <w:spacing w:before="0" w:beforeAutospacing="0" w:after="0" w:afterAutospacing="0"/>
        <w:jc w:val="center"/>
        <w:rPr>
          <w:rStyle w:val="a4"/>
          <w:i/>
          <w:color w:val="00B050"/>
          <w:sz w:val="40"/>
          <w:szCs w:val="40"/>
        </w:rPr>
      </w:pPr>
      <w:r w:rsidRPr="00072726">
        <w:rPr>
          <w:rStyle w:val="a4"/>
          <w:i/>
          <w:color w:val="00B050"/>
          <w:sz w:val="40"/>
          <w:szCs w:val="40"/>
        </w:rPr>
        <w:t>Рекомендации</w:t>
      </w:r>
      <w:r w:rsidRPr="00072726">
        <w:rPr>
          <w:rStyle w:val="apple-converted-space"/>
          <w:bCs/>
          <w:i/>
          <w:color w:val="00B050"/>
          <w:sz w:val="40"/>
          <w:szCs w:val="40"/>
        </w:rPr>
        <w:t> </w:t>
      </w:r>
      <w:r w:rsidRPr="00072726">
        <w:rPr>
          <w:rStyle w:val="a4"/>
          <w:i/>
          <w:color w:val="00B050"/>
          <w:sz w:val="40"/>
          <w:szCs w:val="40"/>
        </w:rPr>
        <w:t>для родителей будущего первоклассника</w:t>
      </w:r>
    </w:p>
    <w:p w:rsidR="0000586C" w:rsidRPr="00072726" w:rsidRDefault="0000586C" w:rsidP="0000586C">
      <w:pPr>
        <w:pStyle w:val="a3"/>
        <w:spacing w:before="0" w:beforeAutospacing="0" w:after="0" w:afterAutospacing="0"/>
        <w:jc w:val="both"/>
        <w:rPr>
          <w:i/>
          <w:sz w:val="40"/>
          <w:szCs w:val="40"/>
        </w:rPr>
      </w:pP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Чтобы ребенку было легче освоиться в школе, подготовку к первому классу нужно начинать заранее. Постарайтесь сделать так, чтобы будущий первоклассник заранее познакомился с особенностями школьной жизни и принимал активное участие в подготовке к учебному году. Ведь если человек знает, что он в состоянии влиять на ситуацию, ему легче справиться с серьезными переменами в своей жизни.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Возьмите ребенка с собой в магазин, когда надо будет приобрести школьные принадлежности. Пусть он сам выберет себе пенал, ранец, ручки и тетрадки. Ненавязчиво направляйте выбор ребенка, объясняйте, что ему пригодится, а что нет, чем удобнее будет пользоваться – так он будет постепенно осваивать мир школьных вещей.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Расскажите о распорядке дня школьника, об уроках и переменах, о необходимости выполнять домашние задания.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Постарайтесь привлекать внимание ребенка к практическим деталям – что и как он будет делать. Помните – иногда то, что кажется нам, взрослым, само собой разумеющимся, для детей далеко не очевидно. Спросите, что он сам хотел бы узнать о школе. Не удивляйтесь, если вопрос будет задан спустя несколько дней – детям нужно время, чтобы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«переварить»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информацию.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Если ваш ребенок ходил в детский сад, ему будет легче освоиться с распорядком школьной жизни. Если же нет, объяснений потребуется больше, к новым порядкам придется привыкать с первых дней в школе. Объясните ребенку важность учебы, расскажите о том, что он узнает много интересного и многому на</w:t>
      </w:r>
      <w:r w:rsidRPr="009042B9">
        <w:rPr>
          <w:sz w:val="32"/>
          <w:szCs w:val="32"/>
        </w:rPr>
        <w:softHyphen/>
        <w:t>учится.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Ваше отношение к школе будет определять и отношение к ней ребенка, поэтому, прежде чем начать беседовать о школе, вспомните приятные моменты из своей школьной жизни, учителей, которые вам помогали, и разговаривайте с ребенком, основываясь на этом положительном опыте.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 xml:space="preserve">Начало учебного года требует повышенного внимания родителей. Можно сказать без преувеличения, что от вашей помощи ребенку в первой четверти </w:t>
      </w:r>
      <w:proofErr w:type="gramStart"/>
      <w:r w:rsidRPr="009042B9">
        <w:rPr>
          <w:sz w:val="32"/>
          <w:szCs w:val="32"/>
        </w:rPr>
        <w:t>и</w:t>
      </w:r>
      <w:proofErr w:type="gramEnd"/>
      <w:r w:rsidRPr="009042B9">
        <w:rPr>
          <w:sz w:val="32"/>
          <w:szCs w:val="32"/>
        </w:rPr>
        <w:t xml:space="preserve"> особенно в первый месяц учебы будет во многом зависеть его школьная жизнь. Вселяйте в ребенка веру в себя, поддерживайте в трудной ситуации.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lastRenderedPageBreak/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Учите конструктивно относиться к ошибкам и неудачам, объясняйте, что на ошибках учатся и что не ошибается лишь тот, кто ничего не делает. Критические замечания могут лишить ребенка уверенности в себе, а это скажется и на всем его отношении к учебе.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>Перед началом учебного года можно зайти с ребенком в школу, попросить показать класс, где он будет учиться. Чем больше будет для него знакомого, ожидаемого, тем ему будет легче.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 xml:space="preserve">Если у ребенка есть какие-либо особенности, которые важно учитывать в школьной жизни (заикание, плохое зрение, </w:t>
      </w:r>
      <w:proofErr w:type="spellStart"/>
      <w:r w:rsidRPr="009042B9">
        <w:rPr>
          <w:sz w:val="32"/>
          <w:szCs w:val="32"/>
        </w:rPr>
        <w:t>леворукость</w:t>
      </w:r>
      <w:proofErr w:type="spellEnd"/>
      <w:r w:rsidRPr="009042B9">
        <w:rPr>
          <w:sz w:val="32"/>
          <w:szCs w:val="32"/>
        </w:rPr>
        <w:t>) сообщите об этом лично учителю до начала учебного года.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 xml:space="preserve">Важную роль играет режим дня первоклассника. Прежде </w:t>
      </w:r>
      <w:proofErr w:type="gramStart"/>
      <w:r w:rsidRPr="009042B9">
        <w:rPr>
          <w:sz w:val="32"/>
          <w:szCs w:val="32"/>
        </w:rPr>
        <w:t>всего</w:t>
      </w:r>
      <w:proofErr w:type="gramEnd"/>
      <w:r w:rsidRPr="009042B9">
        <w:rPr>
          <w:sz w:val="32"/>
          <w:szCs w:val="32"/>
        </w:rPr>
        <w:t xml:space="preserve"> надо следить за тем, чтобы ребенок рано ложился спать, для этого возраста подходящее время отхода ко сну – 21.00–21.30. Если ребенок ложился спать позже, вам необходимо перевести его на новый режим, мотивируя это именно потребностями школьной жизни. Можно сказать так:</w:t>
      </w:r>
      <w:r w:rsidRPr="009042B9">
        <w:rPr>
          <w:rStyle w:val="apple-converted-space"/>
          <w:sz w:val="32"/>
          <w:szCs w:val="32"/>
        </w:rPr>
        <w:t> </w:t>
      </w:r>
      <w:r w:rsidRPr="009042B9">
        <w:rPr>
          <w:sz w:val="32"/>
          <w:szCs w:val="32"/>
        </w:rPr>
        <w:t xml:space="preserve">«Тебе надо будет рано вставать, тебе потребуется много сил для учебы, тебе столько предстоит узнать </w:t>
      </w:r>
      <w:proofErr w:type="gramStart"/>
      <w:r w:rsidRPr="009042B9">
        <w:rPr>
          <w:sz w:val="32"/>
          <w:szCs w:val="32"/>
        </w:rPr>
        <w:t>интересного</w:t>
      </w:r>
      <w:proofErr w:type="gramEnd"/>
      <w:r w:rsidRPr="009042B9">
        <w:rPr>
          <w:sz w:val="32"/>
          <w:szCs w:val="32"/>
        </w:rPr>
        <w:t>, так многому на</w:t>
      </w:r>
      <w:r w:rsidRPr="009042B9">
        <w:rPr>
          <w:sz w:val="32"/>
          <w:szCs w:val="32"/>
        </w:rPr>
        <w:softHyphen/>
        <w:t>учиться, что, конечно же, надо спать побольше». Переходить на другой режим лучше за одну-две недели до начала занятий в школе. Кроме того, нужно следить за тем, чтобы первоклассник проводил больше времени на свежем воздухе.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</w:t>
      </w:r>
    </w:p>
    <w:p w:rsidR="0000586C" w:rsidRPr="00072726" w:rsidRDefault="0000586C" w:rsidP="0000586C">
      <w:pPr>
        <w:pStyle w:val="a3"/>
        <w:spacing w:before="0" w:beforeAutospacing="0" w:after="0" w:afterAutospacing="0"/>
        <w:jc w:val="both"/>
        <w:rPr>
          <w:b/>
          <w:color w:val="00B050"/>
          <w:sz w:val="32"/>
          <w:szCs w:val="32"/>
        </w:rPr>
      </w:pPr>
      <w:r w:rsidRPr="00072726">
        <w:rPr>
          <w:b/>
          <w:sz w:val="32"/>
          <w:szCs w:val="32"/>
        </w:rPr>
        <w:t>     </w:t>
      </w:r>
      <w:r w:rsidRPr="00072726">
        <w:rPr>
          <w:rStyle w:val="apple-converted-space"/>
          <w:b/>
          <w:sz w:val="32"/>
          <w:szCs w:val="32"/>
        </w:rPr>
        <w:t> </w:t>
      </w:r>
      <w:r w:rsidRPr="00072726">
        <w:rPr>
          <w:b/>
          <w:color w:val="00B050"/>
          <w:sz w:val="32"/>
          <w:szCs w:val="32"/>
        </w:rPr>
        <w:t>Будущий первоклассник должен иметь: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развитое наглядно-образное мышление (уметь работать с конструктором, поделочными материалами);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достаточный для его возраста уровень развития внимания (уметь концентрироваться на выполняемом задании в течение 10-15 мин);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развитую моторику кистей и пальцев рук (уметь работать с ножницами, цветной бумагой и карандашами, делать аппликации и рисовать);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развитую зрительную и слуховую память, необходимую для запоминания с первого раза инструкции педагога к заданию и удержания ее в процессе всего выполнения заданий;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достаточный для его возраста уровень развития словесно-логического мышления (уметь сравнивать предметы, устанавливать последовательность событий, проводить аналогии, делать выводы, обобщать);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мотивационную готовность к обучению в школе.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</w:t>
      </w:r>
    </w:p>
    <w:p w:rsidR="0000586C" w:rsidRPr="00072726" w:rsidRDefault="0000586C" w:rsidP="0000586C">
      <w:pPr>
        <w:pStyle w:val="a3"/>
        <w:spacing w:before="0" w:beforeAutospacing="0" w:after="0" w:afterAutospacing="0"/>
        <w:jc w:val="both"/>
        <w:rPr>
          <w:b/>
          <w:color w:val="00B050"/>
          <w:sz w:val="32"/>
          <w:szCs w:val="32"/>
        </w:rPr>
      </w:pPr>
      <w:r w:rsidRPr="00072726">
        <w:rPr>
          <w:b/>
          <w:color w:val="00B050"/>
          <w:sz w:val="32"/>
          <w:szCs w:val="32"/>
        </w:rPr>
        <w:lastRenderedPageBreak/>
        <w:t>     </w:t>
      </w:r>
      <w:r w:rsidRPr="00072726">
        <w:rPr>
          <w:rStyle w:val="apple-converted-space"/>
          <w:b/>
          <w:color w:val="00B050"/>
          <w:sz w:val="32"/>
          <w:szCs w:val="32"/>
        </w:rPr>
        <w:t> </w:t>
      </w:r>
      <w:r w:rsidRPr="00072726">
        <w:rPr>
          <w:b/>
          <w:color w:val="00B050"/>
          <w:sz w:val="32"/>
          <w:szCs w:val="32"/>
        </w:rPr>
        <w:t>Будущий первоклассник должен обладать: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навыком выполнения деятельности произвольно и по образцу;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 xml:space="preserve">коммуникативными навыками (уметь общаться со сверстниками, строить адекватные отношения </w:t>
      </w:r>
      <w:proofErr w:type="gramStart"/>
      <w:r w:rsidRPr="009042B9">
        <w:rPr>
          <w:sz w:val="32"/>
          <w:szCs w:val="32"/>
        </w:rPr>
        <w:t>со</w:t>
      </w:r>
      <w:proofErr w:type="gramEnd"/>
      <w:r w:rsidRPr="009042B9">
        <w:rPr>
          <w:sz w:val="32"/>
          <w:szCs w:val="32"/>
        </w:rPr>
        <w:t xml:space="preserve"> взрослыми с учетом ситуации общения);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 xml:space="preserve">навыком </w:t>
      </w:r>
      <w:proofErr w:type="spellStart"/>
      <w:r w:rsidRPr="009042B9">
        <w:rPr>
          <w:sz w:val="32"/>
          <w:szCs w:val="32"/>
        </w:rPr>
        <w:t>саморегуляции</w:t>
      </w:r>
      <w:proofErr w:type="spellEnd"/>
      <w:r w:rsidRPr="009042B9">
        <w:rPr>
          <w:sz w:val="32"/>
          <w:szCs w:val="32"/>
        </w:rPr>
        <w:t xml:space="preserve"> (уметь справляться со своими отрицательными эмоциями, переживать неудачи);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способностью к элементарной, но адекватной оценке результатов своего труда;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навыком сознательного подчинения правилам образовательного учреждения и выполнения требований педагога.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</w:t>
      </w:r>
    </w:p>
    <w:p w:rsidR="0000586C" w:rsidRPr="00072726" w:rsidRDefault="0000586C" w:rsidP="0000586C">
      <w:pPr>
        <w:pStyle w:val="a3"/>
        <w:spacing w:before="0" w:beforeAutospacing="0" w:after="0" w:afterAutospacing="0"/>
        <w:jc w:val="both"/>
        <w:rPr>
          <w:b/>
          <w:color w:val="00B050"/>
          <w:sz w:val="32"/>
          <w:szCs w:val="32"/>
        </w:rPr>
      </w:pPr>
      <w:r w:rsidRPr="009042B9">
        <w:rPr>
          <w:sz w:val="32"/>
          <w:szCs w:val="32"/>
        </w:rPr>
        <w:t>     </w:t>
      </w:r>
      <w:r w:rsidRPr="009042B9">
        <w:rPr>
          <w:rStyle w:val="apple-converted-space"/>
          <w:sz w:val="32"/>
          <w:szCs w:val="32"/>
        </w:rPr>
        <w:t> </w:t>
      </w:r>
      <w:r w:rsidRPr="00072726">
        <w:rPr>
          <w:b/>
          <w:color w:val="00B050"/>
          <w:sz w:val="32"/>
          <w:szCs w:val="32"/>
        </w:rPr>
        <w:t>Будущий первоклассник должен знать: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proofErr w:type="gramStart"/>
      <w:r w:rsidRPr="009042B9">
        <w:rPr>
          <w:sz w:val="32"/>
          <w:szCs w:val="32"/>
        </w:rPr>
        <w:t>свои</w:t>
      </w:r>
      <w:proofErr w:type="gramEnd"/>
      <w:r w:rsidRPr="009042B9">
        <w:rPr>
          <w:sz w:val="32"/>
          <w:szCs w:val="32"/>
        </w:rPr>
        <w:t xml:space="preserve"> имя, отчество и фамилию;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день своего рождения;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свой адрес (в какой стране он живет, в каком городе, на какой улице, в каком доме и в какой квартире);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имена, отчества и фамилии членов семьи, их профессии;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rStyle w:val="a4"/>
          <w:b w:val="0"/>
          <w:sz w:val="32"/>
          <w:szCs w:val="32"/>
        </w:rPr>
        <w:t>•</w:t>
      </w:r>
      <w:r w:rsidRPr="009042B9">
        <w:rPr>
          <w:rStyle w:val="apple-converted-space"/>
          <w:bCs/>
          <w:sz w:val="32"/>
          <w:szCs w:val="32"/>
        </w:rPr>
        <w:t> </w:t>
      </w:r>
      <w:r w:rsidRPr="009042B9">
        <w:rPr>
          <w:sz w:val="32"/>
          <w:szCs w:val="32"/>
        </w:rPr>
        <w:t>правила поведения в общественных местах и на улице.</w:t>
      </w:r>
    </w:p>
    <w:p w:rsidR="0000586C" w:rsidRPr="009042B9" w:rsidRDefault="0000586C" w:rsidP="0000586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9042B9">
        <w:rPr>
          <w:sz w:val="32"/>
          <w:szCs w:val="32"/>
        </w:rPr>
        <w:t> </w:t>
      </w:r>
    </w:p>
    <w:p w:rsidR="00902E39" w:rsidRPr="009042B9" w:rsidRDefault="008C3958" w:rsidP="0000586C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895613" cy="5023413"/>
            <wp:effectExtent l="19050" t="0" r="0" b="0"/>
            <wp:docPr id="1" name="Рисунок 1" descr="C:\Users\Лена\Desktop\Новая папка\bcee07ae7abdb4749b0df4a214ac25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Новая папка\bcee07ae7abdb4749b0df4a214ac258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238" cy="5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E39" w:rsidRPr="009042B9" w:rsidSect="009042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0586C"/>
    <w:rsid w:val="0000586C"/>
    <w:rsid w:val="00072726"/>
    <w:rsid w:val="000F0EC2"/>
    <w:rsid w:val="00564C9C"/>
    <w:rsid w:val="00595681"/>
    <w:rsid w:val="005F56DD"/>
    <w:rsid w:val="008103A5"/>
    <w:rsid w:val="008C3958"/>
    <w:rsid w:val="00902E39"/>
    <w:rsid w:val="009042B9"/>
    <w:rsid w:val="00D0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8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586C"/>
    <w:rPr>
      <w:b/>
      <w:bCs/>
    </w:rPr>
  </w:style>
  <w:style w:type="character" w:customStyle="1" w:styleId="apple-converted-space">
    <w:name w:val="apple-converted-space"/>
    <w:basedOn w:val="a0"/>
    <w:rsid w:val="0000586C"/>
  </w:style>
  <w:style w:type="paragraph" w:styleId="a5">
    <w:name w:val="Balloon Text"/>
    <w:basedOn w:val="a"/>
    <w:link w:val="a6"/>
    <w:uiPriority w:val="99"/>
    <w:semiHidden/>
    <w:unhideWhenUsed/>
    <w:rsid w:val="008C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5</cp:revision>
  <dcterms:created xsi:type="dcterms:W3CDTF">2013-10-02T17:40:00Z</dcterms:created>
  <dcterms:modified xsi:type="dcterms:W3CDTF">2013-10-14T05:52:00Z</dcterms:modified>
</cp:coreProperties>
</file>